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4"/>
        <w:gridCol w:w="7768"/>
      </w:tblGrid>
      <w:tr w:rsidR="001920EF" w:rsidTr="005C45D6">
        <w:trPr>
          <w:trHeight w:val="275"/>
        </w:trPr>
        <w:tc>
          <w:tcPr>
            <w:tcW w:w="26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BE12FA" w:rsidRDefault="00334D4B">
            <w:pPr>
              <w:pStyle w:val="TableParagraph"/>
              <w:spacing w:line="256" w:lineRule="exact"/>
              <w:ind w:left="108"/>
              <w:rPr>
                <w:b/>
                <w:sz w:val="24"/>
              </w:rPr>
            </w:pPr>
            <w:r>
              <w:rPr>
                <w:b/>
                <w:sz w:val="24"/>
              </w:rPr>
              <w:t>01.08</w:t>
            </w:r>
            <w:r w:rsidR="00F86D2D" w:rsidRPr="00BE12FA">
              <w:rPr>
                <w:b/>
                <w:sz w:val="24"/>
              </w:rPr>
              <w:t xml:space="preserve">.2022 </w:t>
            </w:r>
            <w:r w:rsidR="00D57ADF" w:rsidRPr="00BE12FA">
              <w:rPr>
                <w:b/>
                <w:sz w:val="24"/>
              </w:rPr>
              <w:t xml:space="preserve">    </w:t>
            </w:r>
            <w:r>
              <w:rPr>
                <w:b/>
                <w:sz w:val="24"/>
              </w:rPr>
              <w:t xml:space="preserve"> 10</w:t>
            </w:r>
            <w:r w:rsidR="00F86D2D" w:rsidRPr="00BE12FA">
              <w:rPr>
                <w:b/>
                <w:sz w:val="24"/>
              </w:rPr>
              <w:t>:00</w:t>
            </w:r>
          </w:p>
        </w:tc>
      </w:tr>
      <w:tr w:rsidR="001920EF" w:rsidTr="005C45D6">
        <w:trPr>
          <w:trHeight w:val="277"/>
        </w:trPr>
        <w:tc>
          <w:tcPr>
            <w:tcW w:w="26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5C45D6">
        <w:trPr>
          <w:trHeight w:val="276"/>
        </w:trPr>
        <w:tc>
          <w:tcPr>
            <w:tcW w:w="2664" w:type="dxa"/>
          </w:tcPr>
          <w:p w:rsidR="001920EF" w:rsidRDefault="00F86D2D">
            <w:pPr>
              <w:pStyle w:val="TableParagraph"/>
              <w:spacing w:line="256" w:lineRule="exact"/>
              <w:ind w:left="107"/>
              <w:rPr>
                <w:sz w:val="24"/>
              </w:rPr>
            </w:pPr>
            <w:r>
              <w:rPr>
                <w:sz w:val="24"/>
              </w:rPr>
              <w:t>E-posta</w:t>
            </w:r>
          </w:p>
        </w:tc>
        <w:tc>
          <w:tcPr>
            <w:tcW w:w="7768" w:type="dxa"/>
          </w:tcPr>
          <w:p w:rsidR="001920EF" w:rsidRDefault="00FF7782">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FF7782">
            <w:pPr>
              <w:pStyle w:val="TableParagraph"/>
              <w:spacing w:line="256" w:lineRule="exact"/>
              <w:ind w:left="108"/>
              <w:rPr>
                <w:sz w:val="24"/>
              </w:rPr>
            </w:pPr>
            <w:hyperlink r:id="rId7">
              <w:r w:rsidR="00F86D2D">
                <w:rPr>
                  <w:sz w:val="24"/>
                </w:rPr>
                <w:t>www.kayseridh.gov.tr</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BE12FA">
            <w:pPr>
              <w:pStyle w:val="TableParagraph"/>
              <w:spacing w:line="256" w:lineRule="exact"/>
              <w:ind w:left="108"/>
              <w:rPr>
                <w:b/>
                <w:sz w:val="24"/>
              </w:rPr>
            </w:pPr>
            <w:r>
              <w:rPr>
                <w:b/>
                <w:sz w:val="24"/>
              </w:rPr>
              <w:t>270</w:t>
            </w:r>
          </w:p>
        </w:tc>
      </w:tr>
    </w:tbl>
    <w:p w:rsidR="001920EF" w:rsidRDefault="001920EF">
      <w:pPr>
        <w:pStyle w:val="GvdeMetni"/>
        <w:rPr>
          <w:sz w:val="20"/>
        </w:rPr>
      </w:pP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BF39CF">
        <w:trPr>
          <w:trHeight w:val="355"/>
        </w:trPr>
        <w:tc>
          <w:tcPr>
            <w:tcW w:w="433" w:type="dxa"/>
            <w:vAlign w:val="center"/>
          </w:tcPr>
          <w:p w:rsidR="001920EF" w:rsidRPr="00E76A70" w:rsidRDefault="00C8792E" w:rsidP="005770E5">
            <w:pPr>
              <w:pStyle w:val="TableParagraph"/>
              <w:spacing w:before="117"/>
              <w:ind w:left="30"/>
              <w:jc w:val="center"/>
              <w:rPr>
                <w:sz w:val="18"/>
                <w:szCs w:val="18"/>
              </w:rPr>
            </w:pPr>
            <w:r>
              <w:rPr>
                <w:sz w:val="18"/>
                <w:szCs w:val="18"/>
              </w:rPr>
              <w:t>1</w:t>
            </w:r>
          </w:p>
        </w:tc>
        <w:tc>
          <w:tcPr>
            <w:tcW w:w="5946" w:type="dxa"/>
            <w:vAlign w:val="center"/>
          </w:tcPr>
          <w:p w:rsidR="001920EF" w:rsidRPr="00E76A70" w:rsidRDefault="00BE12FA" w:rsidP="005770E5">
            <w:pPr>
              <w:pStyle w:val="TableParagraph"/>
              <w:spacing w:before="99"/>
              <w:ind w:left="131" w:right="100"/>
              <w:rPr>
                <w:sz w:val="18"/>
                <w:szCs w:val="18"/>
              </w:rPr>
            </w:pPr>
            <w:r>
              <w:rPr>
                <w:sz w:val="18"/>
                <w:szCs w:val="18"/>
              </w:rPr>
              <w:t>R 134a SOĞUTMA GAZI 13,6 kg</w:t>
            </w:r>
          </w:p>
        </w:tc>
        <w:tc>
          <w:tcPr>
            <w:tcW w:w="992" w:type="dxa"/>
            <w:vAlign w:val="center"/>
          </w:tcPr>
          <w:p w:rsidR="001920EF" w:rsidRPr="00E76A70" w:rsidRDefault="00970D68" w:rsidP="005770E5">
            <w:pPr>
              <w:pStyle w:val="TableParagraph"/>
              <w:spacing w:before="80"/>
              <w:ind w:right="114"/>
              <w:jc w:val="center"/>
              <w:rPr>
                <w:sz w:val="18"/>
                <w:szCs w:val="18"/>
              </w:rPr>
            </w:pPr>
            <w:r>
              <w:rPr>
                <w:sz w:val="18"/>
                <w:szCs w:val="18"/>
              </w:rPr>
              <w:t>1</w:t>
            </w:r>
            <w:r w:rsidR="00BE12FA">
              <w:rPr>
                <w:sz w:val="18"/>
                <w:szCs w:val="18"/>
              </w:rPr>
              <w:t>6</w:t>
            </w:r>
          </w:p>
        </w:tc>
        <w:tc>
          <w:tcPr>
            <w:tcW w:w="851" w:type="dxa"/>
            <w:vAlign w:val="center"/>
          </w:tcPr>
          <w:p w:rsidR="001920EF" w:rsidRPr="00E76A70" w:rsidRDefault="00BE12FA" w:rsidP="005770E5">
            <w:pPr>
              <w:pStyle w:val="TableParagraph"/>
              <w:spacing w:line="268" w:lineRule="exact"/>
              <w:ind w:left="7"/>
              <w:jc w:val="center"/>
              <w:rPr>
                <w:sz w:val="18"/>
                <w:szCs w:val="18"/>
              </w:rPr>
            </w:pPr>
            <w:r>
              <w:rPr>
                <w:sz w:val="18"/>
                <w:szCs w:val="18"/>
              </w:rPr>
              <w:t>TÜP</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no,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5770E5"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00BE12FA">
        <w:rPr>
          <w:b/>
          <w:sz w:val="20"/>
          <w:szCs w:val="20"/>
          <w:u w:val="thick"/>
        </w:rPr>
        <w:t>Genel Bütçe</w:t>
      </w:r>
      <w:r w:rsidRPr="005770E5">
        <w:rPr>
          <w:b/>
          <w:sz w:val="20"/>
          <w:szCs w:val="20"/>
        </w:rPr>
        <w:t xml:space="preserve"> </w:t>
      </w:r>
      <w:r w:rsidRPr="005770E5">
        <w:rPr>
          <w:sz w:val="20"/>
          <w:szCs w:val="20"/>
        </w:rPr>
        <w:t xml:space="preserve">ödemesi olarak ortalama </w:t>
      </w:r>
      <w:r w:rsidR="00BE12FA">
        <w:rPr>
          <w:b/>
          <w:sz w:val="20"/>
          <w:szCs w:val="20"/>
        </w:rPr>
        <w:t>3</w:t>
      </w:r>
      <w:r w:rsidRPr="005770E5">
        <w:rPr>
          <w:b/>
          <w:sz w:val="20"/>
          <w:szCs w:val="20"/>
        </w:rPr>
        <w:t xml:space="preserve">0 gün </w:t>
      </w:r>
      <w:r w:rsidRPr="005770E5">
        <w:rPr>
          <w:sz w:val="20"/>
          <w:szCs w:val="20"/>
        </w:rPr>
        <w:t>içerisinde ödeme</w:t>
      </w:r>
      <w:r w:rsidRPr="005770E5">
        <w:rPr>
          <w:spacing w:val="-1"/>
          <w:sz w:val="20"/>
          <w:szCs w:val="20"/>
        </w:rPr>
        <w:t xml:space="preserve"> </w:t>
      </w:r>
      <w:r w:rsidRPr="005770E5">
        <w:rPr>
          <w:sz w:val="20"/>
          <w:szCs w:val="20"/>
        </w:rPr>
        <w:t>yapılacaktır.</w:t>
      </w:r>
    </w:p>
    <w:sectPr w:rsidR="001920EF" w:rsidRPr="005770E5" w:rsidSect="00C21197">
      <w:pgSz w:w="11880" w:h="16780"/>
      <w:pgMar w:top="284" w:right="681" w:bottom="280"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1920EF"/>
    <w:rsid w:val="000C4F56"/>
    <w:rsid w:val="001920EF"/>
    <w:rsid w:val="00334D4B"/>
    <w:rsid w:val="005770E5"/>
    <w:rsid w:val="005C45D6"/>
    <w:rsid w:val="0084079C"/>
    <w:rsid w:val="00970D68"/>
    <w:rsid w:val="00BE12FA"/>
    <w:rsid w:val="00BF39CF"/>
    <w:rsid w:val="00C21197"/>
    <w:rsid w:val="00C8792E"/>
    <w:rsid w:val="00D57ADF"/>
    <w:rsid w:val="00E76A70"/>
    <w:rsid w:val="00F86D2D"/>
    <w:rsid w:val="00FF6969"/>
    <w:rsid w:val="00FF77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560</Words>
  <Characters>3198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stn02</cp:lastModifiedBy>
  <cp:revision>4</cp:revision>
  <cp:lastPrinted>2022-01-31T08:29:00Z</cp:lastPrinted>
  <dcterms:created xsi:type="dcterms:W3CDTF">2022-03-01T12:44:00Z</dcterms:created>
  <dcterms:modified xsi:type="dcterms:W3CDTF">2022-07-29T13:12:00Z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